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E71BBE" w:rsidP="00C22EBE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-1704975</wp:posOffset>
            </wp:positionH>
            <wp:positionV relativeFrom="paragraph">
              <wp:posOffset>-260985</wp:posOffset>
            </wp:positionV>
            <wp:extent cx="7581900" cy="1065847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-32385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D8F"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="00D76D8F"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2E1B25" w:rsidRDefault="002E1B25" w:rsidP="007C2E31">
      <w:pPr>
        <w:pStyle w:val="ab"/>
        <w:rPr>
          <w:rFonts w:ascii="Times New Roman" w:hAnsi="Times New Roman"/>
          <w:kern w:val="36"/>
          <w:sz w:val="48"/>
          <w:szCs w:val="48"/>
          <w:lang w:eastAsia="ru-RU"/>
        </w:rPr>
      </w:pPr>
    </w:p>
    <w:p w:rsidR="00E71BBE" w:rsidRDefault="002E1B25" w:rsidP="002E1B25">
      <w:pPr>
        <w:pStyle w:val="ab"/>
        <w:ind w:right="-143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>Выбор</w:t>
      </w:r>
      <w:r w:rsidR="007C2E31"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вариант</w:t>
      </w:r>
      <w:r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>а</w:t>
      </w:r>
      <w:r w:rsidR="007C2E31"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пенсионного обеспечения</w:t>
      </w:r>
      <w:r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</w:t>
      </w:r>
    </w:p>
    <w:p w:rsidR="002E1B25" w:rsidRDefault="002E1B25" w:rsidP="002E1B25">
      <w:pPr>
        <w:pStyle w:val="ab"/>
        <w:ind w:right="-143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2E1B25">
        <w:rPr>
          <w:rFonts w:ascii="Times New Roman" w:hAnsi="Times New Roman"/>
          <w:b/>
          <w:kern w:val="36"/>
          <w:sz w:val="40"/>
          <w:szCs w:val="40"/>
          <w:lang w:eastAsia="ru-RU"/>
        </w:rPr>
        <w:t>за Вами!</w:t>
      </w:r>
    </w:p>
    <w:p w:rsidR="002E1B25" w:rsidRPr="002E1B25" w:rsidRDefault="002E1B25" w:rsidP="002E1B25">
      <w:pPr>
        <w:pStyle w:val="ab"/>
        <w:ind w:right="-143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</w:p>
    <w:p w:rsidR="002E1B25" w:rsidRDefault="002E1B25" w:rsidP="00E71BBE">
      <w:pPr>
        <w:pStyle w:val="ab"/>
        <w:ind w:right="-143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2E1B25">
        <w:rPr>
          <w:rFonts w:ascii="Times New Roman" w:hAnsi="Times New Roman"/>
          <w:b/>
          <w:kern w:val="36"/>
          <w:sz w:val="32"/>
          <w:szCs w:val="32"/>
          <w:lang w:eastAsia="ru-RU"/>
        </w:rPr>
        <w:t>22.06.2017</w:t>
      </w:r>
    </w:p>
    <w:p w:rsidR="002E1B25" w:rsidRPr="002E1B25" w:rsidRDefault="002E1B25" w:rsidP="002E1B25">
      <w:pPr>
        <w:pStyle w:val="ab"/>
        <w:ind w:right="-143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BC5175" w:rsidRPr="002E1B25" w:rsidRDefault="00BC5175" w:rsidP="002E1B25">
      <w:pPr>
        <w:pStyle w:val="ab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2E1B25">
        <w:rPr>
          <w:rFonts w:ascii="Times New Roman" w:hAnsi="Times New Roman"/>
          <w:sz w:val="28"/>
          <w:szCs w:val="28"/>
        </w:rPr>
        <w:t>Сегодня работодатели платят страховые взносы в обязательную пенсионную систему по тарифу 22% от фонда оплаты труда работника. Из них 6% тарифа  могут идти на формирование пенсионных накоплений, а 16% – на формирование страховой пенсии, а  могут, по выбору гражданина, все 22% идти на формирование страховой пенсии.</w:t>
      </w:r>
    </w:p>
    <w:p w:rsidR="00BC5175" w:rsidRPr="002E1B25" w:rsidRDefault="00BC5175" w:rsidP="002E1B25">
      <w:pPr>
        <w:pStyle w:val="a7"/>
        <w:ind w:left="-851" w:right="-143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Если же гражданин родился в 1967 году и позднее, до 31 декабря 2015 года ему предоставлялась возможность выбора собственного варианта пенсионного обеспечения в отношении своих будущих пенсионных накоплений:</w:t>
      </w:r>
    </w:p>
    <w:p w:rsidR="00BC5175" w:rsidRPr="002E1B25" w:rsidRDefault="00BC5175" w:rsidP="002E1B25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2E1B25">
        <w:rPr>
          <w:rFonts w:ascii="Times New Roman" w:hAnsi="Times New Roman"/>
          <w:sz w:val="28"/>
          <w:szCs w:val="28"/>
        </w:rPr>
        <w:t>формировать только страховую пенсию</w:t>
      </w:r>
    </w:p>
    <w:p w:rsidR="00BC5175" w:rsidRPr="002E1B25" w:rsidRDefault="00BC5175" w:rsidP="002E1B25">
      <w:pPr>
        <w:numPr>
          <w:ilvl w:val="0"/>
          <w:numId w:val="3"/>
        </w:numPr>
        <w:spacing w:before="100" w:beforeAutospacing="1" w:after="100" w:afterAutospacing="1" w:line="240" w:lineRule="auto"/>
        <w:ind w:left="-851" w:right="-143"/>
        <w:jc w:val="both"/>
        <w:rPr>
          <w:rFonts w:ascii="Times New Roman" w:hAnsi="Times New Roman"/>
          <w:sz w:val="28"/>
          <w:szCs w:val="28"/>
        </w:rPr>
      </w:pPr>
      <w:r w:rsidRPr="002E1B25">
        <w:rPr>
          <w:rFonts w:ascii="Times New Roman" w:hAnsi="Times New Roman"/>
          <w:sz w:val="28"/>
          <w:szCs w:val="28"/>
        </w:rPr>
        <w:t>формировать страховую и накопительную пенсию одновременно</w:t>
      </w:r>
    </w:p>
    <w:p w:rsidR="00BC5175" w:rsidRPr="002E1B25" w:rsidRDefault="00BC5175" w:rsidP="002E1B25">
      <w:pPr>
        <w:pStyle w:val="a7"/>
        <w:ind w:left="-851" w:right="-143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Гражданам 1966 года рождения и старше выбор варианта пенсионного обеспечения не предоставлялся.</w:t>
      </w:r>
    </w:p>
    <w:p w:rsidR="00BC5175" w:rsidRPr="002E1B25" w:rsidRDefault="00BC5175" w:rsidP="002E1B25">
      <w:pPr>
        <w:pStyle w:val="a7"/>
        <w:ind w:left="-851" w:right="-143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В настоящее время право выбора варианта пенсионного обеспечения сохраняют лица 1967 года рождения и моложе, в отношении которых с 1 января 2014 года впервые начисляются страховые взносы на обязательное пенсионное страхование.</w:t>
      </w:r>
    </w:p>
    <w:p w:rsidR="00BC5175" w:rsidRPr="002E1B25" w:rsidRDefault="00BC5175" w:rsidP="002E1B25">
      <w:pPr>
        <w:pStyle w:val="a7"/>
        <w:ind w:left="-851" w:right="-143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Если гражданин принял решение отказаться от дальнейшего формирования накопительной пенсии, все ранее сформированные пенсионные накопления будут по-прежнему инвестироваться выбранным им страховщиком (ПФР или НПФ) и будут выплачены в полном объеме при обращении гражданина за назначением и последующей выплатой пенсии. Кроме того, застрахованное лицо по-прежнему вправе распоряжаться указанными пенсионными накоплениями и выбирать, кому доверить управление ими.</w:t>
      </w:r>
    </w:p>
    <w:p w:rsidR="00BC5175" w:rsidRPr="002E1B25" w:rsidRDefault="00E85E19" w:rsidP="002E1B25">
      <w:pPr>
        <w:pStyle w:val="3"/>
        <w:keepNext w:val="0"/>
        <w:keepLines w:val="0"/>
        <w:spacing w:before="100" w:beforeAutospacing="1" w:after="100" w:afterAutospacing="1" w:line="240" w:lineRule="auto"/>
        <w:ind w:left="-851" w:right="-14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BC5175" w:rsidRPr="002E1B2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Важно! </w:t>
        </w:r>
        <w:r w:rsidR="00BC5175" w:rsidRPr="002E1B2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 2014, 2015,</w:t>
        </w:r>
        <w:r w:rsidR="00E71BBE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="00BC5175" w:rsidRPr="002E1B2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2016 и 2017</w:t>
        </w:r>
        <w:r w:rsidR="00933728" w:rsidRPr="0093372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="0093372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–</w:t>
        </w:r>
        <w:r w:rsidR="00933728" w:rsidRPr="0093372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="00933728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2019</w:t>
        </w:r>
        <w:r w:rsidR="00BC5175" w:rsidRPr="002E1B2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все страховые взносы на обязательное пенсионное страхование, уплачиваемые работодателями за своих работников, направляются на формирование страховой пенсии.</w:t>
        </w:r>
      </w:hyperlink>
      <w:r w:rsidR="00BC5175" w:rsidRPr="002E1B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C2E31" w:rsidRPr="00E71BBE" w:rsidRDefault="007C2E31" w:rsidP="002E1B25">
      <w:pPr>
        <w:pStyle w:val="a7"/>
        <w:ind w:left="-851" w:right="-143"/>
        <w:jc w:val="both"/>
        <w:rPr>
          <w:sz w:val="28"/>
          <w:szCs w:val="28"/>
        </w:rPr>
      </w:pPr>
    </w:p>
    <w:p w:rsidR="007C2E31" w:rsidRPr="002E1B25" w:rsidRDefault="007C2E31" w:rsidP="002E1B25">
      <w:pPr>
        <w:pStyle w:val="a7"/>
        <w:ind w:left="-851"/>
        <w:jc w:val="both"/>
        <w:rPr>
          <w:sz w:val="28"/>
          <w:szCs w:val="28"/>
        </w:rPr>
      </w:pPr>
    </w:p>
    <w:sectPr w:rsidR="007C2E31" w:rsidRPr="002E1B25" w:rsidSect="004927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85"/>
    <w:multiLevelType w:val="multilevel"/>
    <w:tmpl w:val="31C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393A3A"/>
    <w:multiLevelType w:val="multilevel"/>
    <w:tmpl w:val="0D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47204"/>
    <w:multiLevelType w:val="multilevel"/>
    <w:tmpl w:val="9B0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61141"/>
    <w:multiLevelType w:val="multilevel"/>
    <w:tmpl w:val="24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C3835"/>
    <w:multiLevelType w:val="multilevel"/>
    <w:tmpl w:val="2B6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32DFF"/>
    <w:multiLevelType w:val="multilevel"/>
    <w:tmpl w:val="9CD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F6B29"/>
    <w:multiLevelType w:val="multilevel"/>
    <w:tmpl w:val="B74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4"/>
    <w:rsid w:val="00004A7B"/>
    <w:rsid w:val="00040B86"/>
    <w:rsid w:val="00045C81"/>
    <w:rsid w:val="000777C8"/>
    <w:rsid w:val="000A4D39"/>
    <w:rsid w:val="000B2CC1"/>
    <w:rsid w:val="000B548F"/>
    <w:rsid w:val="000D14C2"/>
    <w:rsid w:val="000E0863"/>
    <w:rsid w:val="000E1300"/>
    <w:rsid w:val="001542E0"/>
    <w:rsid w:val="00186C01"/>
    <w:rsid w:val="001C3FA9"/>
    <w:rsid w:val="002421AB"/>
    <w:rsid w:val="0029402E"/>
    <w:rsid w:val="002E1B25"/>
    <w:rsid w:val="00345970"/>
    <w:rsid w:val="003754BF"/>
    <w:rsid w:val="003A59EC"/>
    <w:rsid w:val="003A7CC4"/>
    <w:rsid w:val="003D255E"/>
    <w:rsid w:val="003F53DE"/>
    <w:rsid w:val="004055EA"/>
    <w:rsid w:val="0040588D"/>
    <w:rsid w:val="0043303C"/>
    <w:rsid w:val="004862B1"/>
    <w:rsid w:val="0049272B"/>
    <w:rsid w:val="004A270E"/>
    <w:rsid w:val="004D7724"/>
    <w:rsid w:val="00500CD0"/>
    <w:rsid w:val="00515402"/>
    <w:rsid w:val="00522302"/>
    <w:rsid w:val="0054218E"/>
    <w:rsid w:val="00556952"/>
    <w:rsid w:val="005865A0"/>
    <w:rsid w:val="005A3B12"/>
    <w:rsid w:val="00646063"/>
    <w:rsid w:val="0065745D"/>
    <w:rsid w:val="0067380A"/>
    <w:rsid w:val="00693946"/>
    <w:rsid w:val="006A2E69"/>
    <w:rsid w:val="006B695E"/>
    <w:rsid w:val="006D300E"/>
    <w:rsid w:val="007017C2"/>
    <w:rsid w:val="00754B36"/>
    <w:rsid w:val="007841B6"/>
    <w:rsid w:val="007A277E"/>
    <w:rsid w:val="007C2E31"/>
    <w:rsid w:val="008378CC"/>
    <w:rsid w:val="00857CD4"/>
    <w:rsid w:val="008C6736"/>
    <w:rsid w:val="008C7331"/>
    <w:rsid w:val="008D2862"/>
    <w:rsid w:val="00933728"/>
    <w:rsid w:val="0097066F"/>
    <w:rsid w:val="009C7E04"/>
    <w:rsid w:val="00A22C58"/>
    <w:rsid w:val="00AD417E"/>
    <w:rsid w:val="00AF60EF"/>
    <w:rsid w:val="00B05C32"/>
    <w:rsid w:val="00B122E0"/>
    <w:rsid w:val="00B24714"/>
    <w:rsid w:val="00B95861"/>
    <w:rsid w:val="00BC5175"/>
    <w:rsid w:val="00BD7C29"/>
    <w:rsid w:val="00C10ACA"/>
    <w:rsid w:val="00C22EBE"/>
    <w:rsid w:val="00C318AD"/>
    <w:rsid w:val="00C56748"/>
    <w:rsid w:val="00CC07BF"/>
    <w:rsid w:val="00D57664"/>
    <w:rsid w:val="00D74367"/>
    <w:rsid w:val="00D76D8F"/>
    <w:rsid w:val="00D80B86"/>
    <w:rsid w:val="00DD3A39"/>
    <w:rsid w:val="00DF1AB1"/>
    <w:rsid w:val="00E04787"/>
    <w:rsid w:val="00E10E7A"/>
    <w:rsid w:val="00E6278D"/>
    <w:rsid w:val="00E678B1"/>
    <w:rsid w:val="00E71BBE"/>
    <w:rsid w:val="00E7285D"/>
    <w:rsid w:val="00E85E19"/>
    <w:rsid w:val="00EA40F0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4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B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754B36"/>
    <w:rPr>
      <w:color w:val="0000FF"/>
      <w:u w:val="single"/>
    </w:rPr>
  </w:style>
  <w:style w:type="character" w:customStyle="1" w:styleId="text-highlight">
    <w:name w:val="text-highlight"/>
    <w:basedOn w:val="a0"/>
    <w:rsid w:val="00754B36"/>
  </w:style>
  <w:style w:type="character" w:customStyle="1" w:styleId="30">
    <w:name w:val="Заголовок 3 Знак"/>
    <w:basedOn w:val="a0"/>
    <w:link w:val="3"/>
    <w:uiPriority w:val="9"/>
    <w:semiHidden/>
    <w:rsid w:val="00BC51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C5175"/>
    <w:rPr>
      <w:b/>
      <w:bCs/>
    </w:rPr>
  </w:style>
  <w:style w:type="character" w:styleId="aa">
    <w:name w:val="Emphasis"/>
    <w:basedOn w:val="a0"/>
    <w:uiPriority w:val="20"/>
    <w:qFormat/>
    <w:rsid w:val="00BC5175"/>
    <w:rPr>
      <w:i/>
      <w:iCs/>
    </w:rPr>
  </w:style>
  <w:style w:type="paragraph" w:customStyle="1" w:styleId="paragraph--vkzx7mnmbk">
    <w:name w:val="paragraph--vkzx7mnmbk"/>
    <w:basedOn w:val="a"/>
    <w:rsid w:val="00BC5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5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9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5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59EC"/>
    <w:rPr>
      <w:rFonts w:ascii="Arial" w:eastAsia="Times New Roman" w:hAnsi="Arial" w:cs="Arial"/>
      <w:vanish/>
      <w:sz w:val="16"/>
      <w:szCs w:val="16"/>
    </w:rPr>
  </w:style>
  <w:style w:type="paragraph" w:styleId="ab">
    <w:name w:val="No Spacing"/>
    <w:uiPriority w:val="1"/>
    <w:qFormat/>
    <w:rsid w:val="007C2E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16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3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grazdanam/pensions/pens_nak/chto_nuzh_pens_nak/%7E612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28</cp:revision>
  <cp:lastPrinted>2017-06-22T07:41:00Z</cp:lastPrinted>
  <dcterms:created xsi:type="dcterms:W3CDTF">2016-01-11T08:14:00Z</dcterms:created>
  <dcterms:modified xsi:type="dcterms:W3CDTF">2017-06-22T07:41:00Z</dcterms:modified>
</cp:coreProperties>
</file>