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B1" w:rsidRPr="00C22EBE" w:rsidRDefault="00D76D8F" w:rsidP="00C22EBE">
      <w:pPr>
        <w:pStyle w:val="a5"/>
        <w:autoSpaceDE w:val="0"/>
        <w:spacing w:before="60" w:after="60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-1666875</wp:posOffset>
            </wp:positionH>
            <wp:positionV relativeFrom="paragraph">
              <wp:posOffset>-175260</wp:posOffset>
            </wp:positionV>
            <wp:extent cx="7419975" cy="10906125"/>
            <wp:effectExtent l="19050" t="0" r="9525" b="0"/>
            <wp:wrapNone/>
            <wp:docPr id="3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975" cy="1090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53340</wp:posOffset>
            </wp:positionV>
            <wp:extent cx="952500" cy="981075"/>
            <wp:effectExtent l="19050" t="0" r="0" b="0"/>
            <wp:wrapThrough wrapText="bothSides">
              <wp:wrapPolygon edited="0">
                <wp:start x="-432" y="0"/>
                <wp:lineTo x="-432" y="21390"/>
                <wp:lineTo x="21600" y="21390"/>
                <wp:lineTo x="21600" y="0"/>
                <wp:lineTo x="-432" y="0"/>
              </wp:wrapPolygon>
            </wp:wrapThrough>
            <wp:docPr id="2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1956">
        <w:rPr>
          <w:b/>
          <w:noProof/>
          <w:color w:val="FFFFFF" w:themeColor="background1"/>
          <w:sz w:val="32"/>
          <w:szCs w:val="32"/>
          <w:lang w:eastAsia="ru-RU"/>
        </w:rPr>
        <w:t xml:space="preserve"> </w:t>
      </w:r>
      <w:r w:rsidRPr="00D76D8F">
        <w:rPr>
          <w:b/>
          <w:color w:val="FFFFFF" w:themeColor="background1"/>
          <w:sz w:val="32"/>
          <w:szCs w:val="32"/>
        </w:rPr>
        <w:t xml:space="preserve">               Управление Пенсионного фонда в Московском районе</w:t>
      </w:r>
      <w:r w:rsidR="00C22EBE" w:rsidRPr="00C22EBE">
        <w:rPr>
          <w:b/>
          <w:color w:val="FFFFFF" w:themeColor="background1"/>
          <w:sz w:val="32"/>
          <w:szCs w:val="32"/>
        </w:rPr>
        <w:t xml:space="preserve">  </w:t>
      </w:r>
      <w:r w:rsidRPr="00D76D8F">
        <w:rPr>
          <w:b/>
          <w:color w:val="FFFFFF" w:themeColor="background1"/>
          <w:sz w:val="32"/>
          <w:szCs w:val="32"/>
        </w:rPr>
        <w:t>Санкт-Петербурга</w:t>
      </w: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E678B1" w:rsidRDefault="00E678B1" w:rsidP="00E678B1">
      <w:pPr>
        <w:pStyle w:val="a5"/>
        <w:autoSpaceDE w:val="0"/>
        <w:spacing w:before="60" w:after="60"/>
        <w:ind w:firstLine="567"/>
        <w:jc w:val="center"/>
        <w:rPr>
          <w:b/>
          <w:color w:val="000000"/>
        </w:rPr>
      </w:pPr>
    </w:p>
    <w:p w:rsidR="00C56748" w:rsidRPr="00C22EBE" w:rsidRDefault="00C56748" w:rsidP="00D76D8F">
      <w:pPr>
        <w:pStyle w:val="a5"/>
        <w:autoSpaceDE w:val="0"/>
        <w:spacing w:before="60" w:after="60"/>
        <w:rPr>
          <w:b/>
          <w:color w:val="000000"/>
          <w:sz w:val="32"/>
          <w:szCs w:val="32"/>
        </w:rPr>
      </w:pPr>
    </w:p>
    <w:p w:rsidR="0006112C" w:rsidRDefault="0006112C" w:rsidP="0006112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Theme="minorHAnsi" w:hAnsiTheme="minorHAnsi" w:cs="Tms Rmn"/>
          <w:b/>
          <w:bCs/>
          <w:color w:val="000000"/>
          <w:sz w:val="48"/>
          <w:szCs w:val="48"/>
        </w:rPr>
      </w:pPr>
    </w:p>
    <w:p w:rsidR="0006112C" w:rsidRDefault="0006112C" w:rsidP="0006112C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Мобильная клиентская служба - 7 лет на благо граждан</w:t>
      </w:r>
    </w:p>
    <w:p w:rsidR="0006112C" w:rsidRDefault="0006112C" w:rsidP="0006112C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апреля 2017 года исполняется 7 лет, с момента первого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выезда автомобиля мобильной клиентской службы Отделения Пенсионного фонда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по Санкт-Петербургу и Ленинградской области.</w:t>
      </w:r>
    </w:p>
    <w:p w:rsidR="0006112C" w:rsidRDefault="0006112C" w:rsidP="0006112C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Мобильная клиентская служба – полноценный «офис на колесах», она является аналогом стационарной службы ПФР и представляет собой специализированный автомобиль, оснащенный всеми необходимыми техническими средствами, имеющий автономное питание и отопление.</w:t>
      </w:r>
    </w:p>
    <w:p w:rsidR="0006112C" w:rsidRDefault="0006112C" w:rsidP="0006112C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апреля 2010 по декабрь 2016 года было совершено свыше 3 тысяч выездов в Санкт-Петербурге и Ленинградской области, проведено 47 827 устных консультаций и принято более 25 тысяч заявлений.</w:t>
      </w:r>
    </w:p>
    <w:p w:rsidR="0006112C" w:rsidRDefault="0006112C" w:rsidP="0006112C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Жители отдаленных населенных пунктов смогли оценить все преимущества системы организации выездных приемов: появилась возможность решать вопросы, связанные с пенсионным обеспечением по месту жительства, экономя силы и затраты на проезд.</w:t>
      </w:r>
    </w:p>
    <w:p w:rsidR="0006112C" w:rsidRDefault="0006112C" w:rsidP="0006112C">
      <w:pPr>
        <w:autoSpaceDE w:val="0"/>
        <w:autoSpaceDN w:val="0"/>
        <w:adjustRightInd w:val="0"/>
        <w:spacing w:before="240" w:after="0" w:line="240" w:lineRule="auto"/>
        <w:ind w:left="-851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Использование МКС позволяет вести полноценный прием граждан и регистрацию документов в любом населенном пункте. Каждый может получить консультацию по вопросам пенсионного обеспечения, пенсионного страхования, материнского (семейного) капитала, дополнительного материального обеспечения, ежемесячных денежных выплат и других социальных пособий.</w:t>
      </w:r>
    </w:p>
    <w:p w:rsidR="0006112C" w:rsidRDefault="0006112C" w:rsidP="0006112C">
      <w:pPr>
        <w:autoSpaceDE w:val="0"/>
        <w:autoSpaceDN w:val="0"/>
        <w:adjustRightInd w:val="0"/>
        <w:spacing w:after="0" w:line="240" w:lineRule="auto"/>
        <w:ind w:left="-851"/>
        <w:rPr>
          <w:rFonts w:ascii="Tms Rmn" w:hAnsi="Tms Rmn" w:cs="Tms Rmn"/>
          <w:color w:val="000000"/>
          <w:sz w:val="24"/>
          <w:szCs w:val="24"/>
        </w:rPr>
      </w:pPr>
    </w:p>
    <w:p w:rsidR="00DF1AB1" w:rsidRPr="00F02441" w:rsidRDefault="00DF1AB1" w:rsidP="0006112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ms Rmn"/>
          <w:i/>
          <w:iCs/>
          <w:color w:val="000000"/>
          <w:sz w:val="20"/>
          <w:szCs w:val="20"/>
        </w:rPr>
      </w:pPr>
    </w:p>
    <w:sectPr w:rsidR="00DF1AB1" w:rsidRPr="00F02441" w:rsidSect="00F024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0F14"/>
    <w:multiLevelType w:val="hybridMultilevel"/>
    <w:tmpl w:val="35788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A47F5"/>
    <w:multiLevelType w:val="hybridMultilevel"/>
    <w:tmpl w:val="F258D824"/>
    <w:lvl w:ilvl="0" w:tplc="6E7E52CE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3590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83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E00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343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9E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561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81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6B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C325FAA"/>
    <w:multiLevelType w:val="hybridMultilevel"/>
    <w:tmpl w:val="83362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27AAC"/>
    <w:multiLevelType w:val="hybridMultilevel"/>
    <w:tmpl w:val="CA78F7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7B"/>
    <w:rsid w:val="00040B86"/>
    <w:rsid w:val="00045C81"/>
    <w:rsid w:val="0006112C"/>
    <w:rsid w:val="000641F0"/>
    <w:rsid w:val="000777C8"/>
    <w:rsid w:val="000B2CC1"/>
    <w:rsid w:val="000D14C2"/>
    <w:rsid w:val="000E1300"/>
    <w:rsid w:val="00186630"/>
    <w:rsid w:val="00186C01"/>
    <w:rsid w:val="001C3FA9"/>
    <w:rsid w:val="002421AB"/>
    <w:rsid w:val="0029402E"/>
    <w:rsid w:val="00345970"/>
    <w:rsid w:val="003754BF"/>
    <w:rsid w:val="003A7CC4"/>
    <w:rsid w:val="003D255E"/>
    <w:rsid w:val="003F53DE"/>
    <w:rsid w:val="004055EA"/>
    <w:rsid w:val="0040588D"/>
    <w:rsid w:val="0043303C"/>
    <w:rsid w:val="004862B1"/>
    <w:rsid w:val="004A270E"/>
    <w:rsid w:val="004D7724"/>
    <w:rsid w:val="00500CD0"/>
    <w:rsid w:val="00515402"/>
    <w:rsid w:val="0054218E"/>
    <w:rsid w:val="005865A0"/>
    <w:rsid w:val="005A3B12"/>
    <w:rsid w:val="00646063"/>
    <w:rsid w:val="0065745D"/>
    <w:rsid w:val="00693946"/>
    <w:rsid w:val="006D300E"/>
    <w:rsid w:val="007017C2"/>
    <w:rsid w:val="007841B6"/>
    <w:rsid w:val="007A277E"/>
    <w:rsid w:val="008378CC"/>
    <w:rsid w:val="00857CD4"/>
    <w:rsid w:val="008C6736"/>
    <w:rsid w:val="008C7331"/>
    <w:rsid w:val="008D2862"/>
    <w:rsid w:val="0097066F"/>
    <w:rsid w:val="009B1956"/>
    <w:rsid w:val="009C7E04"/>
    <w:rsid w:val="00AF60EF"/>
    <w:rsid w:val="00B05C32"/>
    <w:rsid w:val="00BD7C29"/>
    <w:rsid w:val="00C10ACA"/>
    <w:rsid w:val="00C22EBE"/>
    <w:rsid w:val="00C56748"/>
    <w:rsid w:val="00D57664"/>
    <w:rsid w:val="00D76D8F"/>
    <w:rsid w:val="00D80B86"/>
    <w:rsid w:val="00DD3A39"/>
    <w:rsid w:val="00DF1AB1"/>
    <w:rsid w:val="00E04787"/>
    <w:rsid w:val="00E10E7A"/>
    <w:rsid w:val="00E524D2"/>
    <w:rsid w:val="00E6278D"/>
    <w:rsid w:val="00E678B1"/>
    <w:rsid w:val="00E7285D"/>
    <w:rsid w:val="00EA40F0"/>
    <w:rsid w:val="00F02441"/>
    <w:rsid w:val="00FD0533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E678B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E678B1"/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Normal (Web)"/>
    <w:basedOn w:val="a"/>
    <w:unhideWhenUsed/>
    <w:rsid w:val="00FD053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024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AE3D5-5F37-498A-94ED-24E25F7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Светлана</cp:lastModifiedBy>
  <cp:revision>13</cp:revision>
  <cp:lastPrinted>2017-02-28T07:03:00Z</cp:lastPrinted>
  <dcterms:created xsi:type="dcterms:W3CDTF">2016-01-11T08:14:00Z</dcterms:created>
  <dcterms:modified xsi:type="dcterms:W3CDTF">2017-03-21T21:32:00Z</dcterms:modified>
</cp:coreProperties>
</file>